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F30E02" w:rsidRPr="00B31A3F" w:rsidRDefault="00F30E02" w:rsidP="00F30E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F30E02" w:rsidRPr="00B31A3F" w:rsidRDefault="00F30E02" w:rsidP="00F30E02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F30E02" w:rsidRDefault="00F30E02" w:rsidP="003E4A65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F30E02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05490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C663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E4A65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30E02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2018-05-07T01:19:00Z</dcterms:modified>
</cp:coreProperties>
</file>